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FAAA4" w14:textId="129F0605" w:rsidR="00EF0D50" w:rsidRPr="00EF0D50" w:rsidRDefault="00D20ABC" w:rsidP="00A10506">
      <w:pPr>
        <w:pStyle w:val="Standard"/>
        <w:tabs>
          <w:tab w:val="right" w:pos="6685"/>
          <w:tab w:val="right" w:pos="7222"/>
        </w:tabs>
        <w:ind w:left="142"/>
        <w:rPr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1B9D5D2" wp14:editId="14690A3E">
            <wp:simplePos x="0" y="0"/>
            <wp:positionH relativeFrom="column">
              <wp:posOffset>66675</wp:posOffset>
            </wp:positionH>
            <wp:positionV relativeFrom="paragraph">
              <wp:posOffset>723900</wp:posOffset>
            </wp:positionV>
            <wp:extent cx="3278505" cy="2185670"/>
            <wp:effectExtent l="0" t="0" r="0" b="5080"/>
            <wp:wrapTight wrapText="bothSides">
              <wp:wrapPolygon edited="0">
                <wp:start x="0" y="0"/>
                <wp:lineTo x="0" y="21462"/>
                <wp:lineTo x="21462" y="21462"/>
                <wp:lineTo x="21462" y="0"/>
                <wp:lineTo x="0" y="0"/>
              </wp:wrapPolygon>
            </wp:wrapTight>
            <wp:docPr id="1680412291" name="Image 1" descr="Concours communal des maisons fleuries 2023 — Mairie de Moustoir-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cours communal des maisons fleuries 2023 — Mairie de Moustoir-A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505" cy="218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0506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757BBD4" wp14:editId="598945D7">
            <wp:simplePos x="0" y="0"/>
            <wp:positionH relativeFrom="column">
              <wp:posOffset>1252331</wp:posOffset>
            </wp:positionH>
            <wp:positionV relativeFrom="paragraph">
              <wp:posOffset>114300</wp:posOffset>
            </wp:positionV>
            <wp:extent cx="1750060" cy="533400"/>
            <wp:effectExtent l="0" t="0" r="2540" b="0"/>
            <wp:wrapTight wrapText="bothSides">
              <wp:wrapPolygon edited="0">
                <wp:start x="0" y="0"/>
                <wp:lineTo x="0" y="20829"/>
                <wp:lineTo x="21396" y="20829"/>
                <wp:lineTo x="2139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617C">
        <w:rPr>
          <w:b/>
          <w:bCs/>
          <w:noProof/>
          <w:sz w:val="28"/>
          <w:szCs w:val="28"/>
        </w:rPr>
        <w:t xml:space="preserve">  </w:t>
      </w:r>
      <w:r w:rsidR="0097617C">
        <w:rPr>
          <w:noProof/>
        </w:rPr>
        <w:drawing>
          <wp:inline distT="0" distB="0" distL="0" distR="0" wp14:anchorId="19429A4E" wp14:editId="275B7CC3">
            <wp:extent cx="798195" cy="647355"/>
            <wp:effectExtent l="0" t="0" r="1905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169" cy="659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617C">
        <w:rPr>
          <w:b/>
          <w:bCs/>
          <w:noProof/>
          <w:sz w:val="28"/>
          <w:szCs w:val="28"/>
        </w:rPr>
        <w:t xml:space="preserve">             </w:t>
      </w:r>
      <w:r w:rsidR="009923CE">
        <w:rPr>
          <w:b/>
          <w:bCs/>
          <w:noProof/>
          <w:sz w:val="28"/>
          <w:szCs w:val="28"/>
        </w:rPr>
        <w:t xml:space="preserve">                 </w:t>
      </w:r>
      <w:r w:rsidR="0097617C">
        <w:rPr>
          <w:b/>
          <w:bCs/>
          <w:noProof/>
          <w:sz w:val="28"/>
          <w:szCs w:val="28"/>
        </w:rPr>
        <w:t xml:space="preserve">  </w:t>
      </w:r>
      <w:r w:rsidR="00683579">
        <w:rPr>
          <w:b/>
          <w:bCs/>
          <w:noProof/>
          <w:sz w:val="28"/>
          <w:szCs w:val="28"/>
        </w:rPr>
        <w:t xml:space="preserve">   </w:t>
      </w:r>
      <w:r w:rsidR="0097617C">
        <w:rPr>
          <w:b/>
          <w:bCs/>
          <w:noProof/>
          <w:sz w:val="28"/>
          <w:szCs w:val="28"/>
        </w:rPr>
        <w:t xml:space="preserve">                  </w:t>
      </w:r>
    </w:p>
    <w:p w14:paraId="316FAAA5" w14:textId="1B6427AA" w:rsidR="00EF0D50" w:rsidRPr="00EF0D50" w:rsidRDefault="00EF0D50" w:rsidP="00EF0D50">
      <w:pPr>
        <w:pStyle w:val="Standard"/>
        <w:jc w:val="center"/>
        <w:rPr>
          <w:b/>
          <w:bCs/>
          <w:i/>
          <w:iCs/>
          <w:sz w:val="28"/>
          <w:szCs w:val="28"/>
        </w:rPr>
      </w:pPr>
      <w:r w:rsidRPr="00EF0D50">
        <w:rPr>
          <w:b/>
          <w:bCs/>
          <w:i/>
          <w:iCs/>
          <w:sz w:val="28"/>
          <w:szCs w:val="28"/>
        </w:rPr>
        <w:t>Bulletin d'inscription 202</w:t>
      </w:r>
      <w:r w:rsidR="007A228F">
        <w:rPr>
          <w:b/>
          <w:bCs/>
          <w:i/>
          <w:iCs/>
          <w:sz w:val="28"/>
          <w:szCs w:val="28"/>
        </w:rPr>
        <w:t>5</w:t>
      </w:r>
    </w:p>
    <w:p w14:paraId="316FAAA6" w14:textId="2F7CD70C" w:rsidR="00EF0D50" w:rsidRPr="00EF0D50" w:rsidRDefault="00EF0D50" w:rsidP="00EF0D50">
      <w:pPr>
        <w:pStyle w:val="Standard"/>
        <w:jc w:val="center"/>
        <w:rPr>
          <w:i/>
          <w:iCs/>
          <w:sz w:val="28"/>
          <w:szCs w:val="28"/>
        </w:rPr>
      </w:pPr>
      <w:proofErr w:type="gramStart"/>
      <w:r w:rsidRPr="00EF0D50">
        <w:rPr>
          <w:i/>
          <w:iCs/>
          <w:sz w:val="28"/>
          <w:szCs w:val="28"/>
        </w:rPr>
        <w:t>à</w:t>
      </w:r>
      <w:proofErr w:type="gramEnd"/>
      <w:r w:rsidRPr="00EF0D50">
        <w:rPr>
          <w:i/>
          <w:iCs/>
          <w:sz w:val="28"/>
          <w:szCs w:val="28"/>
        </w:rPr>
        <w:t xml:space="preserve"> remettre en mairie avant le </w:t>
      </w:r>
      <w:r w:rsidR="00FB0CE4">
        <w:rPr>
          <w:i/>
          <w:iCs/>
          <w:sz w:val="28"/>
          <w:szCs w:val="28"/>
        </w:rPr>
        <w:t>30</w:t>
      </w:r>
      <w:r w:rsidRPr="00EF0D50">
        <w:rPr>
          <w:i/>
          <w:iCs/>
          <w:sz w:val="28"/>
          <w:szCs w:val="28"/>
        </w:rPr>
        <w:t xml:space="preserve"> juin 202</w:t>
      </w:r>
      <w:r w:rsidR="007A228F">
        <w:rPr>
          <w:i/>
          <w:iCs/>
          <w:sz w:val="28"/>
          <w:szCs w:val="28"/>
        </w:rPr>
        <w:t>5</w:t>
      </w:r>
      <w:r w:rsidRPr="00EF0D50">
        <w:rPr>
          <w:i/>
          <w:iCs/>
          <w:sz w:val="28"/>
          <w:szCs w:val="28"/>
        </w:rPr>
        <w:t xml:space="preserve"> :</w:t>
      </w:r>
    </w:p>
    <w:p w14:paraId="316FAAA7" w14:textId="3467E696" w:rsidR="00EF0D50" w:rsidRPr="00EF0D50" w:rsidRDefault="00EF0D50" w:rsidP="00EF0D50">
      <w:pPr>
        <w:pStyle w:val="Standard"/>
        <w:rPr>
          <w:sz w:val="28"/>
          <w:szCs w:val="28"/>
        </w:rPr>
      </w:pPr>
    </w:p>
    <w:p w14:paraId="316FAAA8" w14:textId="59CEBCAE" w:rsidR="00EF0D50" w:rsidRPr="00EF0D50" w:rsidRDefault="00EF0D50" w:rsidP="00EF0D50">
      <w:pPr>
        <w:pStyle w:val="Standard"/>
        <w:tabs>
          <w:tab w:val="right" w:leader="dot" w:pos="5760"/>
          <w:tab w:val="left" w:pos="5944"/>
          <w:tab w:val="right" w:leader="dot" w:pos="9370"/>
        </w:tabs>
        <w:rPr>
          <w:sz w:val="28"/>
          <w:szCs w:val="28"/>
        </w:rPr>
      </w:pPr>
      <w:r w:rsidRPr="00EF0D50">
        <w:rPr>
          <w:sz w:val="28"/>
          <w:szCs w:val="28"/>
        </w:rPr>
        <w:t xml:space="preserve">Nom : </w:t>
      </w:r>
      <w:r w:rsidRPr="00EF0D50">
        <w:rPr>
          <w:sz w:val="28"/>
          <w:szCs w:val="28"/>
        </w:rPr>
        <w:tab/>
        <w:t xml:space="preserve"> </w:t>
      </w:r>
    </w:p>
    <w:p w14:paraId="316FAAA9" w14:textId="3865DE97" w:rsidR="00EF0D50" w:rsidRPr="00EF0D50" w:rsidRDefault="00EF0D50" w:rsidP="00EF0D50">
      <w:pPr>
        <w:pStyle w:val="Standard"/>
        <w:tabs>
          <w:tab w:val="right" w:leader="dot" w:pos="5760"/>
          <w:tab w:val="left" w:pos="5944"/>
          <w:tab w:val="right" w:leader="dot" w:pos="9370"/>
        </w:tabs>
        <w:rPr>
          <w:sz w:val="28"/>
          <w:szCs w:val="28"/>
        </w:rPr>
      </w:pPr>
    </w:p>
    <w:p w14:paraId="316FAAAA" w14:textId="76AC70A2" w:rsidR="00EF0D50" w:rsidRPr="00EF0D50" w:rsidRDefault="00EF0D50" w:rsidP="00EF0D50">
      <w:pPr>
        <w:pStyle w:val="Standard"/>
        <w:tabs>
          <w:tab w:val="right" w:leader="dot" w:pos="5760"/>
          <w:tab w:val="left" w:pos="5944"/>
          <w:tab w:val="right" w:leader="dot" w:pos="9370"/>
        </w:tabs>
        <w:rPr>
          <w:sz w:val="28"/>
          <w:szCs w:val="28"/>
        </w:rPr>
      </w:pPr>
      <w:r w:rsidRPr="00EF0D50">
        <w:rPr>
          <w:sz w:val="28"/>
          <w:szCs w:val="28"/>
        </w:rPr>
        <w:t>Prénom</w:t>
      </w:r>
      <w:r w:rsidR="0083605A">
        <w:rPr>
          <w:sz w:val="28"/>
          <w:szCs w:val="28"/>
        </w:rPr>
        <w:t> :</w:t>
      </w:r>
      <w:r w:rsidR="0026143D" w:rsidRPr="0026143D">
        <w:rPr>
          <w:sz w:val="28"/>
          <w:szCs w:val="28"/>
        </w:rPr>
        <w:t xml:space="preserve"> </w:t>
      </w:r>
      <w:r w:rsidR="0026143D" w:rsidRPr="00EF0D50">
        <w:rPr>
          <w:sz w:val="28"/>
          <w:szCs w:val="28"/>
        </w:rPr>
        <w:tab/>
      </w:r>
    </w:p>
    <w:p w14:paraId="316FAAAB" w14:textId="77777777" w:rsidR="00EF0D50" w:rsidRPr="00EF0D50" w:rsidRDefault="00EF0D50" w:rsidP="00EF0D50">
      <w:pPr>
        <w:pStyle w:val="Standard"/>
        <w:tabs>
          <w:tab w:val="right" w:leader="dot" w:pos="9389"/>
        </w:tabs>
        <w:rPr>
          <w:sz w:val="28"/>
          <w:szCs w:val="28"/>
        </w:rPr>
      </w:pPr>
    </w:p>
    <w:p w14:paraId="316FAAAC" w14:textId="07E296BD" w:rsidR="00EF0D50" w:rsidRPr="00EF0D50" w:rsidRDefault="00EF0D50" w:rsidP="00EF0D50">
      <w:pPr>
        <w:pStyle w:val="Standard"/>
        <w:tabs>
          <w:tab w:val="right" w:leader="dot" w:pos="9389"/>
        </w:tabs>
        <w:rPr>
          <w:sz w:val="28"/>
          <w:szCs w:val="28"/>
        </w:rPr>
      </w:pPr>
      <w:r w:rsidRPr="00EF0D50">
        <w:rPr>
          <w:sz w:val="28"/>
          <w:szCs w:val="28"/>
        </w:rPr>
        <w:t xml:space="preserve">Adresse : </w:t>
      </w:r>
      <w:r w:rsidRPr="00EF0D50">
        <w:rPr>
          <w:sz w:val="28"/>
          <w:szCs w:val="28"/>
        </w:rPr>
        <w:tab/>
      </w:r>
    </w:p>
    <w:p w14:paraId="316FAAAD" w14:textId="6A692AAB" w:rsidR="00EF0D50" w:rsidRPr="00EF0D50" w:rsidRDefault="00EF0D50" w:rsidP="00EF0D50">
      <w:pPr>
        <w:pStyle w:val="Standard"/>
        <w:tabs>
          <w:tab w:val="right" w:leader="dot" w:pos="9389"/>
        </w:tabs>
        <w:rPr>
          <w:sz w:val="28"/>
          <w:szCs w:val="28"/>
        </w:rPr>
      </w:pPr>
    </w:p>
    <w:p w14:paraId="316FAAAE" w14:textId="77777777" w:rsidR="00EF0D50" w:rsidRPr="00EF0D50" w:rsidRDefault="00EF0D50" w:rsidP="00EF0D50">
      <w:pPr>
        <w:pStyle w:val="Standard"/>
        <w:tabs>
          <w:tab w:val="right" w:leader="dot" w:pos="9389"/>
        </w:tabs>
        <w:rPr>
          <w:sz w:val="28"/>
          <w:szCs w:val="28"/>
        </w:rPr>
      </w:pPr>
      <w:r w:rsidRPr="00EF0D50">
        <w:rPr>
          <w:sz w:val="28"/>
          <w:szCs w:val="28"/>
        </w:rPr>
        <w:t xml:space="preserve">Adresse mail : </w:t>
      </w:r>
      <w:r w:rsidRPr="00EF0D50">
        <w:rPr>
          <w:sz w:val="28"/>
          <w:szCs w:val="28"/>
        </w:rPr>
        <w:tab/>
      </w:r>
    </w:p>
    <w:p w14:paraId="316FAAAF" w14:textId="77777777" w:rsidR="00EF0D50" w:rsidRPr="00EF0D50" w:rsidRDefault="00EF0D50" w:rsidP="00EF0D50">
      <w:pPr>
        <w:pStyle w:val="Standard"/>
        <w:tabs>
          <w:tab w:val="right" w:leader="dot" w:pos="9389"/>
        </w:tabs>
        <w:rPr>
          <w:sz w:val="28"/>
          <w:szCs w:val="28"/>
        </w:rPr>
      </w:pPr>
    </w:p>
    <w:p w14:paraId="1D8416F3" w14:textId="1FB88807" w:rsidR="00A10506" w:rsidRDefault="00EF0D50" w:rsidP="00EF0D50">
      <w:pPr>
        <w:pStyle w:val="Standard"/>
        <w:tabs>
          <w:tab w:val="right" w:leader="dot" w:pos="3722"/>
          <w:tab w:val="left" w:pos="4019"/>
          <w:tab w:val="right" w:leader="dot" w:pos="9389"/>
        </w:tabs>
        <w:rPr>
          <w:sz w:val="28"/>
          <w:szCs w:val="28"/>
        </w:rPr>
      </w:pPr>
      <w:r w:rsidRPr="00EF0D50">
        <w:rPr>
          <w:sz w:val="28"/>
          <w:szCs w:val="28"/>
        </w:rPr>
        <w:t xml:space="preserve">Tel : </w:t>
      </w:r>
      <w:r w:rsidRPr="00EF0D50">
        <w:rPr>
          <w:sz w:val="28"/>
          <w:szCs w:val="28"/>
        </w:rPr>
        <w:tab/>
      </w:r>
      <w:r w:rsidRPr="00EF0D50">
        <w:rPr>
          <w:sz w:val="28"/>
          <w:szCs w:val="28"/>
        </w:rPr>
        <w:tab/>
      </w:r>
    </w:p>
    <w:p w14:paraId="316FAAB0" w14:textId="6E3FB809" w:rsidR="00EF0D50" w:rsidRPr="00EF0D50" w:rsidRDefault="00EF0D50" w:rsidP="00EF0D50">
      <w:pPr>
        <w:pStyle w:val="Standard"/>
        <w:tabs>
          <w:tab w:val="right" w:leader="dot" w:pos="3722"/>
          <w:tab w:val="left" w:pos="4019"/>
          <w:tab w:val="right" w:leader="dot" w:pos="9389"/>
        </w:tabs>
        <w:rPr>
          <w:sz w:val="28"/>
          <w:szCs w:val="28"/>
        </w:rPr>
      </w:pPr>
      <w:r w:rsidRPr="00EF0D50">
        <w:rPr>
          <w:sz w:val="28"/>
          <w:szCs w:val="28"/>
        </w:rPr>
        <w:t xml:space="preserve">Portable : </w:t>
      </w:r>
      <w:r w:rsidRPr="00EF0D50">
        <w:rPr>
          <w:sz w:val="28"/>
          <w:szCs w:val="28"/>
        </w:rPr>
        <w:tab/>
      </w:r>
    </w:p>
    <w:p w14:paraId="3AE00E35" w14:textId="77777777" w:rsidR="00D50BB5" w:rsidRDefault="00D50BB5" w:rsidP="00EF0D50">
      <w:pPr>
        <w:pStyle w:val="Standard"/>
      </w:pPr>
    </w:p>
    <w:p w14:paraId="316FAAB2" w14:textId="408DCA9D" w:rsidR="00EF0D50" w:rsidRPr="00D06CDE" w:rsidRDefault="00EF0D50" w:rsidP="00EF0D50">
      <w:pPr>
        <w:pStyle w:val="Standard"/>
      </w:pPr>
      <w:r w:rsidRPr="00D06CDE">
        <w:t>La catégorie des maisons fleuries se divise en 2 sous catégories :</w:t>
      </w:r>
    </w:p>
    <w:p w14:paraId="316FAAB3" w14:textId="77777777" w:rsidR="00EF0D50" w:rsidRPr="00D06CDE" w:rsidRDefault="00EF0D50" w:rsidP="00EF0D50">
      <w:pPr>
        <w:pStyle w:val="Standard"/>
      </w:pPr>
    </w:p>
    <w:p w14:paraId="316FAAB4" w14:textId="21C4630A" w:rsidR="00EF0D50" w:rsidRPr="00D06CDE" w:rsidRDefault="00EF0D50" w:rsidP="00EF0D50">
      <w:pPr>
        <w:pStyle w:val="Standard"/>
      </w:pPr>
      <w:r w:rsidRPr="00D06CDE">
        <w:tab/>
        <w:t xml:space="preserve"> </w:t>
      </w:r>
      <w:r w:rsidRPr="00D06CDE">
        <w:rPr>
          <w:rFonts w:ascii="Webdings" w:eastAsia="Webdings" w:hAnsi="Webdings" w:cs="Webdings"/>
        </w:rPr>
        <w:t></w:t>
      </w:r>
      <w:r w:rsidRPr="00D06CDE">
        <w:rPr>
          <w:rFonts w:ascii="Webdings" w:eastAsia="Webdings" w:hAnsi="Webdings" w:cs="Webdings"/>
        </w:rPr>
        <w:t></w:t>
      </w:r>
      <w:r w:rsidR="0083605A" w:rsidRPr="00D06CDE">
        <w:t>C</w:t>
      </w:r>
      <w:r w:rsidRPr="00D06CDE">
        <w:t>atégorie : maisons fleuries</w:t>
      </w:r>
    </w:p>
    <w:p w14:paraId="316FAAB5" w14:textId="77777777" w:rsidR="00EF0D50" w:rsidRPr="00D06CDE" w:rsidRDefault="00EF0D50" w:rsidP="00EF0D50">
      <w:pPr>
        <w:pStyle w:val="Standard"/>
      </w:pPr>
    </w:p>
    <w:p w14:paraId="316FAAB6" w14:textId="6A47C93D" w:rsidR="00EF0D50" w:rsidRPr="00D06CDE" w:rsidRDefault="00EF0D50" w:rsidP="00EF0D50">
      <w:pPr>
        <w:pStyle w:val="Standard"/>
        <w:ind w:firstLine="709"/>
      </w:pPr>
      <w:r w:rsidRPr="00D06CDE">
        <w:t xml:space="preserve"> </w:t>
      </w:r>
      <w:r w:rsidR="0083605A" w:rsidRPr="00D06CDE">
        <w:rPr>
          <w:rFonts w:ascii="Webdings" w:eastAsia="Webdings" w:hAnsi="Webdings" w:cs="Webdings"/>
        </w:rPr>
        <w:t></w:t>
      </w:r>
      <w:r w:rsidR="0083605A" w:rsidRPr="00D06CDE">
        <w:t xml:space="preserve"> Catégorie</w:t>
      </w:r>
      <w:r w:rsidRPr="00D06CDE">
        <w:t> : fermes, commerces, gîtes.</w:t>
      </w:r>
    </w:p>
    <w:p w14:paraId="316FAAB7" w14:textId="77777777" w:rsidR="00EF0D50" w:rsidRPr="0083605A" w:rsidRDefault="00EF0D50" w:rsidP="00EF0D50">
      <w:pPr>
        <w:pStyle w:val="Standard"/>
        <w:rPr>
          <w:sz w:val="20"/>
          <w:szCs w:val="20"/>
        </w:rPr>
      </w:pPr>
    </w:p>
    <w:p w14:paraId="316FAAB8" w14:textId="77777777" w:rsidR="00EF0D50" w:rsidRPr="0083605A" w:rsidRDefault="00EF0D50" w:rsidP="00EF0D50">
      <w:pPr>
        <w:pStyle w:val="Standard"/>
        <w:jc w:val="center"/>
        <w:rPr>
          <w:sz w:val="20"/>
          <w:szCs w:val="20"/>
        </w:rPr>
      </w:pPr>
      <w:r w:rsidRPr="0083605A">
        <w:rPr>
          <w:sz w:val="20"/>
          <w:szCs w:val="20"/>
        </w:rPr>
        <w:t>(</w:t>
      </w:r>
      <w:proofErr w:type="gramStart"/>
      <w:r w:rsidRPr="0083605A">
        <w:rPr>
          <w:sz w:val="20"/>
          <w:szCs w:val="20"/>
        </w:rPr>
        <w:t>x</w:t>
      </w:r>
      <w:proofErr w:type="gramEnd"/>
      <w:r w:rsidRPr="0083605A">
        <w:rPr>
          <w:sz w:val="20"/>
          <w:szCs w:val="20"/>
        </w:rPr>
        <w:t xml:space="preserve"> cochez votre option)</w:t>
      </w:r>
    </w:p>
    <w:p w14:paraId="316FAABB" w14:textId="77777777" w:rsidR="00EF0D50" w:rsidRPr="0083605A" w:rsidRDefault="00EF0D50" w:rsidP="00EF0D50">
      <w:pPr>
        <w:pStyle w:val="Standard"/>
        <w:rPr>
          <w:sz w:val="20"/>
          <w:szCs w:val="20"/>
        </w:rPr>
      </w:pPr>
    </w:p>
    <w:p w14:paraId="316FAABC" w14:textId="77777777" w:rsidR="00EF0D50" w:rsidRPr="0083605A" w:rsidRDefault="00EF0D50" w:rsidP="00EF0D50">
      <w:pPr>
        <w:pStyle w:val="Standard"/>
        <w:rPr>
          <w:sz w:val="20"/>
          <w:szCs w:val="20"/>
        </w:rPr>
      </w:pPr>
    </w:p>
    <w:p w14:paraId="316FAABD" w14:textId="77777777" w:rsidR="00C72416" w:rsidRPr="00D50BB5" w:rsidRDefault="00EF0D50" w:rsidP="00EF0D50">
      <w:r w:rsidRPr="00D50BB5">
        <w:t>Le règlement du concours des maisons fleuries est disponible sur le site de la commune.</w:t>
      </w:r>
    </w:p>
    <w:p w14:paraId="316FAAD4" w14:textId="77777777" w:rsidR="00EF0D50" w:rsidRPr="0083605A" w:rsidRDefault="00EF0D50" w:rsidP="00EF0D50">
      <w:pPr>
        <w:pStyle w:val="Standard"/>
        <w:rPr>
          <w:sz w:val="20"/>
          <w:szCs w:val="20"/>
        </w:rPr>
      </w:pPr>
    </w:p>
    <w:p w14:paraId="316FAAD5" w14:textId="77777777" w:rsidR="00EF0D50" w:rsidRPr="0083605A" w:rsidRDefault="00EF0D50" w:rsidP="00EF0D50">
      <w:pPr>
        <w:pStyle w:val="Standard"/>
        <w:jc w:val="both"/>
        <w:rPr>
          <w:b/>
          <w:bCs/>
          <w:sz w:val="28"/>
          <w:szCs w:val="28"/>
        </w:rPr>
      </w:pPr>
      <w:r w:rsidRPr="0083605A">
        <w:rPr>
          <w:b/>
          <w:bCs/>
          <w:sz w:val="28"/>
          <w:szCs w:val="28"/>
        </w:rPr>
        <w:t>Seuls les éléments de fleurissement visibles depuis la voie publique seront pris en compte.</w:t>
      </w:r>
    </w:p>
    <w:p w14:paraId="316FAAD8" w14:textId="5E95ECC5" w:rsidR="00EF0D50" w:rsidRPr="0083605A" w:rsidRDefault="00EF0D50" w:rsidP="00EF0D50">
      <w:pPr>
        <w:rPr>
          <w:sz w:val="20"/>
          <w:szCs w:val="20"/>
        </w:rPr>
      </w:pPr>
    </w:p>
    <w:sectPr w:rsidR="00EF0D50" w:rsidRPr="0083605A" w:rsidSect="00B9524D">
      <w:pgSz w:w="11906" w:h="16838"/>
      <w:pgMar w:top="720" w:right="720" w:bottom="720" w:left="720" w:header="709" w:footer="709" w:gutter="0"/>
      <w:cols w:num="2" w:space="1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D50"/>
    <w:rsid w:val="0026143D"/>
    <w:rsid w:val="002C092C"/>
    <w:rsid w:val="0047457F"/>
    <w:rsid w:val="00554F4D"/>
    <w:rsid w:val="0064075E"/>
    <w:rsid w:val="00683579"/>
    <w:rsid w:val="006F034C"/>
    <w:rsid w:val="00772EFE"/>
    <w:rsid w:val="007A228F"/>
    <w:rsid w:val="008345F9"/>
    <w:rsid w:val="0083605A"/>
    <w:rsid w:val="008C6DE4"/>
    <w:rsid w:val="0097617C"/>
    <w:rsid w:val="009923CE"/>
    <w:rsid w:val="00A10506"/>
    <w:rsid w:val="00A51E96"/>
    <w:rsid w:val="00AC7B76"/>
    <w:rsid w:val="00B9524D"/>
    <w:rsid w:val="00C72416"/>
    <w:rsid w:val="00C8434F"/>
    <w:rsid w:val="00C9079C"/>
    <w:rsid w:val="00D06CDE"/>
    <w:rsid w:val="00D1364A"/>
    <w:rsid w:val="00D20ABC"/>
    <w:rsid w:val="00D50BB5"/>
    <w:rsid w:val="00D932A2"/>
    <w:rsid w:val="00EF0D50"/>
    <w:rsid w:val="00F17B15"/>
    <w:rsid w:val="00F34F38"/>
    <w:rsid w:val="00FB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FAAA3"/>
  <w15:chartTrackingRefBased/>
  <w15:docId w15:val="{DF4490FB-C318-4B16-9FA3-05809E2A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D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EF0D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E680D59E90148AC3FAFFAB902F247" ma:contentTypeVersion="18" ma:contentTypeDescription="Crée un document." ma:contentTypeScope="" ma:versionID="eabbec8050b030bb387d827acc46f678">
  <xsd:schema xmlns:xsd="http://www.w3.org/2001/XMLSchema" xmlns:xs="http://www.w3.org/2001/XMLSchema" xmlns:p="http://schemas.microsoft.com/office/2006/metadata/properties" xmlns:ns2="02741964-d978-41a2-8ed0-5652c9ccf2f6" xmlns:ns3="c7c0690d-692b-4770-8c64-2d1b5a38285c" targetNamespace="http://schemas.microsoft.com/office/2006/metadata/properties" ma:root="true" ma:fieldsID="124bb89d961a62cf19b3670632ee5f06" ns2:_="" ns3:_="">
    <xsd:import namespace="02741964-d978-41a2-8ed0-5652c9ccf2f6"/>
    <xsd:import namespace="c7c0690d-692b-4770-8c64-2d1b5a3828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41964-d978-41a2-8ed0-5652c9ccf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5289e2c2-5d3d-43cd-aa35-0b1c294bb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0690d-692b-4770-8c64-2d1b5a38285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5aef979-c605-4923-9587-65455e51aecc}" ma:internalName="TaxCatchAll" ma:showField="CatchAllData" ma:web="c7c0690d-692b-4770-8c64-2d1b5a3828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741964-d978-41a2-8ed0-5652c9ccf2f6">
      <Terms xmlns="http://schemas.microsoft.com/office/infopath/2007/PartnerControls"/>
    </lcf76f155ced4ddcb4097134ff3c332f>
    <TaxCatchAll xmlns="c7c0690d-692b-4770-8c64-2d1b5a3828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9A8DF3-5E23-4B23-B2DD-41130F295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741964-d978-41a2-8ed0-5652c9ccf2f6"/>
    <ds:schemaRef ds:uri="c7c0690d-692b-4770-8c64-2d1b5a3828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20DFF1-8E15-49B2-9928-CAA7D15C801E}">
  <ds:schemaRefs>
    <ds:schemaRef ds:uri="http://schemas.microsoft.com/office/2006/metadata/properties"/>
    <ds:schemaRef ds:uri="http://schemas.microsoft.com/office/infopath/2007/PartnerControls"/>
    <ds:schemaRef ds:uri="02741964-d978-41a2-8ed0-5652c9ccf2f6"/>
    <ds:schemaRef ds:uri="c7c0690d-692b-4770-8c64-2d1b5a38285c"/>
  </ds:schemaRefs>
</ds:datastoreItem>
</file>

<file path=customXml/itemProps3.xml><?xml version="1.0" encoding="utf-8"?>
<ds:datastoreItem xmlns:ds="http://schemas.openxmlformats.org/officeDocument/2006/customXml" ds:itemID="{6CE1C069-8054-4F47-A1D1-31E491BE4A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Julia Quellien</cp:lastModifiedBy>
  <cp:revision>2</cp:revision>
  <cp:lastPrinted>2023-06-12T10:02:00Z</cp:lastPrinted>
  <dcterms:created xsi:type="dcterms:W3CDTF">2025-06-04T07:39:00Z</dcterms:created>
  <dcterms:modified xsi:type="dcterms:W3CDTF">2025-06-04T07:39:00Z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0x0101005BCE680D59E90148AC3FAFFAB902F247</vt:lpwstr>
  </property>
  <property fmtid="{D5CDD505-2E9C-101B-9397-08002B2CF9AE}" pid="3" name="MediaServiceImageTags">
    <vt:lpwstr/>
  </property>
</Properties>
</file>